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 Appendix 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Unit of measure/packaging codes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657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This appendix provides a complete listing of the valid unit of measure/package codes on the manifest.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20.0" w:type="pct"/>
        <w:tblLayout w:type="fixed"/>
        <w:tblLook w:val="0000"/>
      </w:tblPr>
      <w:tblGrid>
        <w:gridCol w:w="1080"/>
        <w:gridCol w:w="8280"/>
        <w:tblGridChange w:id="0">
          <w:tblGrid>
            <w:gridCol w:w="1080"/>
            <w:gridCol w:w="8280"/>
          </w:tblGrid>
        </w:tblGridChange>
      </w:tblGrid>
      <w:tr>
        <w:trPr>
          <w:trHeight w:val="288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Unit of measure/packaging codes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8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Ammunition package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Barrel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Beam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Cofre Bing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Cube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Bulk bag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Balde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Bulk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Coil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Bottle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Basket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Box with internal container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Cube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Cabinet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Housing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Bulk Container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Carboy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Box of cans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Cheeses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Chest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 Load, Railroad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Household goods, containers, wood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MSC ISO air container Military Airlift Container Internationals Standards Organization, light weight 8x8x20 pies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Container, marine transportation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Container, commercial highway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Motor container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Multi-layer container secured to the storage pallet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Container (not used at sea)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CNX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CONEX Express Container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Cable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Cradle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Barrel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Cardboard 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Cube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CYL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Cylinder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DBK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Dry bulk cargo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length shelf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Drum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length slide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length bucket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Canvas bag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Envelope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Firkin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Flo bin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FLX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Bag for liquid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Frame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Flask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FWR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Forward Reel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Gallon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GOH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Clothes on hooks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Head of cattle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Pipe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Basket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Hopper truck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HRB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On hangers or shelf in boxes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Medium Standard Shelf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Standard medium stowage boxes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pitcher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5"/>
                <w:szCs w:val="25"/>
                <w:highlight w:val="white"/>
                <w:rtl w:val="0"/>
              </w:rPr>
              <w:t xml:space="preserve">Keg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Removable frame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Knockdown Tote Bin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LBK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Liquid in bulk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Elevators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Logs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Lug/</w:t>
            </w:r>
            <w:r w:rsidDel="00000000" w:rsidR="00000000" w:rsidRPr="00000000">
              <w:rPr>
                <w:vertAlign w:val="baseline"/>
                <w:rtl w:val="0"/>
              </w:rPr>
              <w:t xml:space="preserve">Pegs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LVN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Lift Van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MLV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MILVAN   Military Van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Multi-roll package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MSV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MSCVAN   Military Sealift Command Van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MXD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 of mixed package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borrilla, borra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OVW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cover wrap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Balde, cube</w:t>
            </w:r>
            <w:r w:rsidDel="00000000" w:rsidR="00000000" w:rsidRPr="00000000">
              <w:rPr>
                <w:rtl w:val="0"/>
              </w:rPr>
              <w:t xml:space="preserve">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Packed (not </w:t>
            </w:r>
            <w:r w:rsidDel="00000000" w:rsidR="00000000" w:rsidRPr="00000000">
              <w:rPr>
                <w:rtl w:val="0"/>
              </w:rPr>
              <w:t xml:space="preserve">otherwise specified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Parcel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Pieces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Pims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Package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Platform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Pipeline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Pallet (Not used in Maritime)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Private vehicle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Pipe frame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Beef Rooms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Rail (Semi-conductor)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RVR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Reverse coil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Sac</w:t>
            </w:r>
            <w:r w:rsidDel="00000000" w:rsidR="00000000" w:rsidRPr="00000000">
              <w:rPr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Liner Bag Dry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Suitcase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Shook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leaves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Cattle sides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SKD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Roller skates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Forklift trucks or forklifts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Slip sheet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SLV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Sleeve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Cylinders Without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Reel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SVN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SEAVAN   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Tube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Stowable plastic 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TKR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tank car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Tank truck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Intermodal cargo container / trailer (rail)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Tank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Tierce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Triwall 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Chest or trunk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Tray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Trunk, Sales Man Signs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 holder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Tub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Without packaging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VEH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Vehicles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VPK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Van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WDC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Wooden box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On own wheels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Wheeled transport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Wrapped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0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N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snapToGrid w:val="0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spacing w:val="-2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RQDmMI1T2347R5Ej3LPIyidg==">AMUW2mWHS7pu9ahrLUWiGdTgNp7zLISEbZqXNIHmv2B03uRm8EOs2Y/vlFJR7glzG64w7FTm67kGwAJElSxhQyaPOkFndkdcOu7YUwnFoNbGyOqHOz2q40M=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2020-09-15T16:07:00Z</dcterms:created>
  <dc:creator>Authorized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str>Document</vt:lpstr>
  </property>
</Properties>
</file>