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18"/>
          <w:szCs w:val="18"/>
          <w:rtl w:val="0"/>
        </w:rPr>
        <w:t xml:space="preserve">Anne</w:t>
      </w:r>
      <w:r w:rsidDel="00000000" w:rsidR="00000000" w:rsidRPr="00000000">
        <w:rPr>
          <w:rFonts w:ascii="Montserrat" w:cs="Montserrat" w:eastAsia="Montserrat" w:hAnsi="Montserrat"/>
          <w:b w:val="1"/>
          <w:sz w:val="18"/>
          <w:szCs w:val="18"/>
          <w:rtl w:val="0"/>
        </w:rPr>
        <w:t xml:space="preserve">x 4. Example of House  bill of lading linked to a Master</w:t>
      </w:r>
    </w:p>
    <w:p w:rsidR="00000000" w:rsidDel="00000000" w:rsidP="00000000" w:rsidRDefault="00000000" w:rsidRPr="00000000" w14:paraId="00000002">
      <w:pPr>
        <w:jc w:val="center"/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&lt;soapenv:Envelope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ff0000"/>
          <w:sz w:val="18"/>
          <w:szCs w:val="18"/>
          <w:highlight w:val="white"/>
          <w:rtl w:val="0"/>
        </w:rPr>
        <w:t xml:space="preserve">xmlns:soapenv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=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u w:val="single"/>
          <w:rtl w:val="0"/>
        </w:rPr>
        <w:t xml:space="preserve">http://schemas.xmlsoap.org/soap/envelope/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ff0000"/>
          <w:sz w:val="18"/>
          <w:szCs w:val="18"/>
          <w:highlight w:val="white"/>
          <w:rtl w:val="0"/>
        </w:rPr>
        <w:t xml:space="preserve">xmlns:ven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=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u w:val="single"/>
          <w:rtl w:val="0"/>
        </w:rPr>
        <w:t xml:space="preserve">http://www.ventanillaunica.gob.mx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ff0000"/>
          <w:sz w:val="18"/>
          <w:szCs w:val="18"/>
          <w:highlight w:val="white"/>
          <w:rtl w:val="0"/>
        </w:rPr>
        <w:t xml:space="preserve">xmlns:man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=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u w:val="single"/>
          <w:rtl w:val="0"/>
        </w:rPr>
        <w:t xml:space="preserve">http://www.ventanillaunica.gob.mx/ManifiestoMaritimo309SO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&lt;soapenv:Header&gt;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&lt;wsse:Security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ff0000"/>
          <w:sz w:val="18"/>
          <w:szCs w:val="18"/>
          <w:highlight w:val="white"/>
          <w:rtl w:val="0"/>
        </w:rPr>
        <w:t xml:space="preserve">xmlns:wsse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=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u w:val="single"/>
          <w:rtl w:val="0"/>
        </w:rPr>
        <w:t xml:space="preserve">http://docs.oasis-open.org/wss/2004/01/oasis-200401-wss-wssecurity-secext-1.0.xsd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&lt;wsse:UsernameToken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ff0000"/>
          <w:sz w:val="18"/>
          <w:szCs w:val="18"/>
          <w:highlight w:val="white"/>
          <w:rtl w:val="0"/>
        </w:rPr>
        <w:t xml:space="preserve">xmlns:wsu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=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u w:val="single"/>
          <w:rtl w:val="0"/>
        </w:rPr>
        <w:t xml:space="preserve">http://docs.oasis-open.org/wss/2004/01/oasis-200401-wss-wssecurity-utility-1.0.xsd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&lt;wsse:Username&gt;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SAR870701NN3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&lt;/wsse:Username&gt;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&lt;wsse:Password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ff0000"/>
          <w:sz w:val="18"/>
          <w:szCs w:val="18"/>
          <w:highlight w:val="white"/>
          <w:rtl w:val="0"/>
        </w:rPr>
        <w:t xml:space="preserve">Type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=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u w:val="single"/>
          <w:rtl w:val="0"/>
        </w:rPr>
        <w:t xml:space="preserve">http://docs.oasis-open.org/wss/2004/01/oasis-200401-wss-username-token-profile-1.0#PasswordText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i1MzAa3RvVgMzNAmTnL0hvVmSRTYDOpmuTrO0+REFMnCTj+k+LFHmZRtgkMkEq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&lt;/wsse:Password&gt;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&lt;/wsse:UsernameToken&gt;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&lt;/wsse:Security&gt;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&lt;/soapenv:Header&gt;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&lt;soapenv:Body&gt;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&lt;ven:procesar&gt;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&lt;man:Parametros&gt;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&lt;Encabezado&gt;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&lt;User&gt;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ADMINVUCEM13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&lt;/User&gt;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&lt;Pass&gt;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9974567890'QWERTYUI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&lt;/Pass&gt;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&lt;TipoEmi&gt;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&lt;/TipoEmi&gt;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&lt;FchEnvio&gt;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2017-09-25T13:11:04.888Z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&lt;/FchEnvio&gt;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&lt;Url&gt;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u w:val="single"/>
          <w:rtl w:val="0"/>
        </w:rPr>
        <w:t xml:space="preserve">http://54.183.24.126:7001/manifiestoMaritimoRespuestaMock/services/ManifiestoMaritimo355SO?WSDL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&lt;/Url&gt;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&lt;/Encabezado&gt;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ZZ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ZZ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CUSTOMS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&lt;ISA09&gt;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170925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1655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U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00605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000000034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P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: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SO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CUSTOMS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20170925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1655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000000034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006050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&lt;ST&gt;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&lt;ST01&gt;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309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&lt;/ST01&gt;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&lt;ST02&gt;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000000034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&lt;/ST02&gt;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&lt;/ST&gt;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&lt;M1001&gt;&lt;/M1001&gt;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&lt;M1002&gt;&lt;/M1002&gt;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&lt;M1003&gt;&lt;/M1003&gt;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&lt;M1004&gt;&lt;/M1004&gt;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&lt;M1005&gt;&lt;/M1005&gt;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3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&lt;M1006&gt;&lt;/M1006&gt;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&lt;M1007&gt;&lt;/M1007&gt;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&lt;M1009&gt;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W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&lt;/M1009&gt;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&lt;M1010&gt;&lt;/M1010&gt;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&lt;M1011/&gt;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&lt;M1012&gt;&lt;/M1012&gt;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SI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&lt;/M1014&gt;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&lt;AP4&gt;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&lt;ALX&gt;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&lt;LX&gt;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&lt;LX01&gt;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&lt;/LX01&gt;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&lt;/LX&gt;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HOUSELIGADAMASTER0001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35701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400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PCS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</w:t>
      </w:r>
    </w:p>
    <w:p w:rsidR="00000000" w:rsidDel="00000000" w:rsidP="00000000" w:rsidRDefault="00000000" w:rsidRPr="00000000" w14:paraId="0000005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K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B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&lt;M1109&gt;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BAHIA ROJA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&lt;M1111/&gt;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&lt;M1119/&gt;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22581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&lt;/M1120&gt;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6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33380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&lt;/M1121&gt;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6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&lt;/M1122&gt;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MXI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0801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&lt;C04001/&gt;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&lt;C04002/&gt;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HO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9992MASTER0001NEW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&lt;C04001/&gt;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&lt;C04002/&gt;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</w:p>
    <w:p w:rsidR="00000000" w:rsidDel="00000000" w:rsidP="00000000" w:rsidRDefault="00000000" w:rsidRPr="00000000" w14:paraId="0000008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&lt;AN1408&gt;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8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TIN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MADERA SA DE CV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TIN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NNN891228BE2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AV REMEDIOS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ARTEGA Y TINOCO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CIUDAD DE MEXICO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06700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&lt;N405&gt;&lt;/N405&gt;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&lt;N406&gt;&lt;/N406&gt;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&lt;N407&gt;&lt;/N407&gt;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IC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TANIA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EM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TANIA@GMAIL.COM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TE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5542763477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&lt;PER09/&gt;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</w:t>
      </w:r>
    </w:p>
    <w:p w:rsidR="00000000" w:rsidDel="00000000" w:rsidP="00000000" w:rsidRDefault="00000000" w:rsidRPr="00000000" w14:paraId="000000A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&lt;/AN1408&gt;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&lt;AN1408&gt;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0B0">
      <w:pPr>
        <w:ind w:left="2160" w:firstLine="0"/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TIN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RIG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NNNN850325ZA2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left"/>
        <w:rPr>
          <w:rFonts w:ascii="Montserrat" w:cs="Montserrat" w:eastAsia="Montserrat" w:hAnsi="Montserrat"/>
          <w:color w:val="0000ff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&lt;/N1&gt;</w:t>
      </w:r>
    </w:p>
    <w:p w:rsidR="00000000" w:rsidDel="00000000" w:rsidP="00000000" w:rsidRDefault="00000000" w:rsidRPr="00000000" w14:paraId="000000B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CALLE, CDMX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DELEGACION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CIUDAD DE MEXICO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06700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&lt;N405&gt;&lt;/N405&gt;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&lt;N406&gt;&lt;/N406&gt;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&lt;N407&gt;&lt;/N407&gt;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left"/>
        <w:rPr>
          <w:rFonts w:ascii="Montserrat" w:cs="Montserrat" w:eastAsia="Montserrat" w:hAnsi="Montserrat"/>
          <w:color w:val="0000ff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&lt;/N4&gt;</w:t>
      </w:r>
    </w:p>
    <w:p w:rsidR="00000000" w:rsidDel="00000000" w:rsidP="00000000" w:rsidRDefault="00000000" w:rsidRPr="00000000" w14:paraId="000000C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IC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MARGARITA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EM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MARGARITA@HOTMAIL.COM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TE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2299238866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jc w:val="left"/>
        <w:rPr>
          <w:rFonts w:ascii="Montserrat" w:cs="Montserrat" w:eastAsia="Montserrat" w:hAnsi="Montserrat"/>
          <w:color w:val="008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&lt;PER07&gt;&lt;/PER07&gt;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8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&lt;PER08&gt;&lt;/PER08&gt;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&lt;PER09&gt;&lt;/PER09&gt;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</w:p>
    <w:p w:rsidR="00000000" w:rsidDel="00000000" w:rsidP="00000000" w:rsidRDefault="00000000" w:rsidRPr="00000000" w14:paraId="000000D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&lt;/AN1408&gt;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TCKU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9594601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AAA12345678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BB987456321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1200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4000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6000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&lt;VID09&gt;&lt;/VID09&gt;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L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BB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&lt;VID12/&gt;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&lt;VID19/&gt;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&lt;VID20/&gt;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0E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400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PERCHEROS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MADERA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J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940350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K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4000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&lt;N1009/&gt;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BOX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CW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&lt;N1012/&gt;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&lt;/ALX&gt;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&lt;/AP4&gt;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&lt;SE01&gt;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&lt;/SE01&gt;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&lt;SE02&gt;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000000034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&lt;/SE02&gt;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&lt;GE01&gt;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&lt;/GE01&gt;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&lt;GE02&gt;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000000034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&lt;/GE02&gt;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&lt;IEA&gt;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&lt;IEA01&gt;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&lt;/IEA01&gt;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&lt;IEA02&gt;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000000034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&lt;/IEA02&gt;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&lt;/IEA&gt;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&lt;/man:Parametros&gt;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&lt;/ven:procesar&gt;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&lt;/soapenv:Body&gt;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&lt;/soapenv:Envelope&gt;</w:t>
      </w:r>
      <w:r w:rsidDel="00000000" w:rsidR="00000000" w:rsidRPr="00000000">
        <w:rPr>
          <w:rFonts w:ascii="Montserrat" w:cs="Montserrat" w:eastAsia="Montserrat" w:hAnsi="Montserrat"/>
          <w:b w:val="1"/>
          <w:sz w:val="18"/>
          <w:szCs w:val="18"/>
          <w:rtl w:val="0"/>
        </w:rPr>
        <w:t xml:space="preserve"> Ejemplo de House ligada a una Master</w:t>
      </w:r>
    </w:p>
    <w:p w:rsidR="00000000" w:rsidDel="00000000" w:rsidP="00000000" w:rsidRDefault="00000000" w:rsidRPr="00000000" w14:paraId="0000011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&lt;soapenv:Envelope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ff0000"/>
          <w:sz w:val="18"/>
          <w:szCs w:val="18"/>
          <w:highlight w:val="white"/>
          <w:rtl w:val="0"/>
        </w:rPr>
        <w:t xml:space="preserve">xmlns:soapenv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=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u w:val="single"/>
          <w:rtl w:val="0"/>
        </w:rPr>
        <w:t xml:space="preserve">http://schemas.xmlsoap.org/soap/envelope/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ff0000"/>
          <w:sz w:val="18"/>
          <w:szCs w:val="18"/>
          <w:highlight w:val="white"/>
          <w:rtl w:val="0"/>
        </w:rPr>
        <w:t xml:space="preserve">xmlns:ven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=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u w:val="single"/>
          <w:rtl w:val="0"/>
        </w:rPr>
        <w:t xml:space="preserve">http://www.ventanillaunica.gob.mx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ff0000"/>
          <w:sz w:val="18"/>
          <w:szCs w:val="18"/>
          <w:highlight w:val="white"/>
          <w:rtl w:val="0"/>
        </w:rPr>
        <w:t xml:space="preserve">xmlns:man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=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u w:val="single"/>
          <w:rtl w:val="0"/>
        </w:rPr>
        <w:t xml:space="preserve">http://www.ventanillaunica.gob.mx/ManifiestoMaritimo309SO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&lt;soapenv:Header&gt;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&lt;wsse:Security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ff0000"/>
          <w:sz w:val="18"/>
          <w:szCs w:val="18"/>
          <w:highlight w:val="white"/>
          <w:rtl w:val="0"/>
        </w:rPr>
        <w:t xml:space="preserve">xmlns:wsse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=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u w:val="single"/>
          <w:rtl w:val="0"/>
        </w:rPr>
        <w:t xml:space="preserve">http://docs.oasis-open.org/wss/2004/01/oasis-200401-wss-wssecurity-secext-1.0.xsd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&lt;wsse:UsernameToken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ff0000"/>
          <w:sz w:val="18"/>
          <w:szCs w:val="18"/>
          <w:highlight w:val="white"/>
          <w:rtl w:val="0"/>
        </w:rPr>
        <w:t xml:space="preserve">xmlns:wsu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=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u w:val="single"/>
          <w:rtl w:val="0"/>
        </w:rPr>
        <w:t xml:space="preserve">http://docs.oasis-open.org/wss/2004/01/oasis-200401-wss-wssecurity-utility-1.0.xsd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&lt;wsse:Username&gt;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SAR870701NN3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&lt;/wsse:Username&gt;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&lt;wsse:Password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ff0000"/>
          <w:sz w:val="18"/>
          <w:szCs w:val="18"/>
          <w:highlight w:val="white"/>
          <w:rtl w:val="0"/>
        </w:rPr>
        <w:t xml:space="preserve">Type</w:t>
      </w:r>
      <w:r w:rsidDel="00000000" w:rsidR="00000000" w:rsidRPr="00000000">
        <w:rPr>
          <w:rFonts w:ascii="Montserrat" w:cs="Montserrat" w:eastAsia="Montserrat" w:hAnsi="Montserrat"/>
          <w:color w:val="000000"/>
          <w:sz w:val="18"/>
          <w:szCs w:val="18"/>
          <w:highlight w:val="white"/>
          <w:rtl w:val="0"/>
        </w:rPr>
        <w:t xml:space="preserve">=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u w:val="single"/>
          <w:rtl w:val="0"/>
        </w:rPr>
        <w:t xml:space="preserve">http://docs.oasis-open.org/wss/2004/01/oasis-200401-wss-username-token-profile-1.0#PasswordText</w:t>
      </w:r>
      <w:r w:rsidDel="00000000" w:rsidR="00000000" w:rsidRPr="00000000">
        <w:rPr>
          <w:rFonts w:ascii="Montserrat" w:cs="Montserrat" w:eastAsia="Montserrat" w:hAnsi="Montserrat"/>
          <w:b w:val="1"/>
          <w:color w:val="8000ff"/>
          <w:sz w:val="18"/>
          <w:szCs w:val="18"/>
          <w:highlight w:val="white"/>
          <w:rtl w:val="0"/>
        </w:rPr>
        <w:t xml:space="preserve">"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i1yzRvVgMzNAmTnL0hvVmSRTYDOpmuTrO0+REFMnCTj+k+LFHmZRtgkMkEq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&lt;/wsse:Password&gt;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&lt;/wsse:UsernameToken&gt;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&lt;/wsse:Security&gt;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&lt;/soapenv:Header&gt;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&lt;soapenv:Body&gt;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&lt;ven:procesar&gt;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&lt;man:Parametros&gt;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12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&lt;Encabezado&gt;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&lt;User&gt;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ADMINVUCEM13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&lt;/User&gt;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&lt;Pass&gt;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9974567890'QWERTYUI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&lt;/Pass&gt;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&lt;TipoEmi&gt;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&lt;/TipoEmi&gt;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&lt;FchEnvio&gt;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2017-09-25T13:11:04.888Z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&lt;/FchEnvio&gt;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&lt;Url&gt;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u w:val="single"/>
          <w:rtl w:val="0"/>
        </w:rPr>
        <w:t xml:space="preserve">http://54.183.24.126:7001/manifiestoMaritimoRespuestaMock/services/ManifiestoMaritimo355SO?WSDL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&lt;/Url&gt;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&lt;/Encabezado&gt;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  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ZZ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ZZ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CUSTOMS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&lt;ISA09&gt;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170925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&lt;/ISA09&gt;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1655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U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00605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000000034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P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&lt;ISA16&gt;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: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&lt;/ISA16&gt;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&lt;/ISA&gt;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SO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CUSTOMS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20170925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1655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000000034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&lt;GS08&gt;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006050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&lt;/GS&gt;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&lt;ST&gt;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&lt;ST01&gt;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309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&lt;/ST01&gt;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&lt;ST02&gt;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000000034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&lt;/ST02&gt;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&lt;/ST&gt;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&lt;M1001&gt;&lt;/M1001&gt;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&lt;M1002&gt;&lt;/M1002&gt;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&lt;M1003&gt;&lt;/M1003&gt;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&lt;M1004&gt;&lt;/M1004&gt;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&lt;M1005&gt;&lt;/M1005&gt;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14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&lt;M1006&gt;&lt;/M1006&gt;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&lt;M1007&gt;&lt;/M1007&gt;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&lt;M1009&gt;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W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&lt;/M1009&gt;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&lt;M1010&gt;&lt;/M1010&gt;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&lt;M1011/&gt;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&lt;M1012&gt;&lt;/M1012&gt;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SI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&lt;/M1014&gt;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&lt;M1017/&gt;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&lt;AP4&gt;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&lt;ALX&gt;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&lt;LX&gt;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&lt;LX01&gt;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&lt;/LX01&gt;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&lt;/LX&gt;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HOUSELIGADAMASTER0001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35701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400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PCS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</w:t>
      </w:r>
    </w:p>
    <w:p w:rsidR="00000000" w:rsidDel="00000000" w:rsidP="00000000" w:rsidRDefault="00000000" w:rsidRPr="00000000" w14:paraId="0000016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K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B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&lt;M1109&gt;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&lt;/M1109&gt;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BAHIA ROJA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&lt;M1111/&gt;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&lt;/M1115&gt;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&lt;M1119/&gt;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22581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&lt;/M1120&gt;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17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33380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&lt;/M1121&gt;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17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&lt;/M1122&gt;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&lt;M1128/&gt;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MXI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0801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&lt;C04001/&gt;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&lt;C04002/&gt;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HO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9992MASTER0001NEW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&lt;N907/&gt;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&lt;C04001/&gt;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&lt;C04002/&gt;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&lt;C04006/&gt;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</w:p>
    <w:p w:rsidR="00000000" w:rsidDel="00000000" w:rsidP="00000000" w:rsidRDefault="00000000" w:rsidRPr="00000000" w14:paraId="0000019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&lt;AN1408&gt;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19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TIN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MADERA SA DE CV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TIN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NNNN891228BE2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AV REMEDIOS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ARTEGA Y TINOCO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CIUDAD DE MEXICO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06700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&lt;N405&gt;&lt;/N405&gt;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&lt;N406&gt;&lt;/N406&gt;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&lt;N407&gt;&lt;/N407&gt;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IC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TANIA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EM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TANIA@GMAIL.COM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TE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5542763477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&lt;PER09/&gt;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        </w:t>
      </w:r>
    </w:p>
    <w:p w:rsidR="00000000" w:rsidDel="00000000" w:rsidP="00000000" w:rsidRDefault="00000000" w:rsidRPr="00000000" w14:paraId="000001B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&lt;/AN1408&gt;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&lt;AN1408&gt;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1C1">
      <w:pPr>
        <w:ind w:left="2160" w:firstLine="0"/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TIN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RIG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XYZQ850325ZA2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jc w:val="left"/>
        <w:rPr>
          <w:rFonts w:ascii="Montserrat" w:cs="Montserrat" w:eastAsia="Montserrat" w:hAnsi="Montserrat"/>
          <w:color w:val="0000ff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&lt;/N1&gt;</w:t>
      </w:r>
    </w:p>
    <w:p w:rsidR="00000000" w:rsidDel="00000000" w:rsidP="00000000" w:rsidRDefault="00000000" w:rsidRPr="00000000" w14:paraId="000001C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CALLE, CDMX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&lt;N302&gt;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DELEGACION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CIUDAD DE MEXICO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06700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&lt;N405&gt;&lt;/N405&gt;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&lt;N406&gt;&lt;/N406&gt;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&lt;N407&gt;&lt;/N407&gt;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&lt;N408/&gt;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jc w:val="left"/>
        <w:rPr>
          <w:rFonts w:ascii="Montserrat" w:cs="Montserrat" w:eastAsia="Montserrat" w:hAnsi="Montserrat"/>
          <w:color w:val="0000ff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&lt;/N4&gt;</w:t>
      </w:r>
    </w:p>
    <w:p w:rsidR="00000000" w:rsidDel="00000000" w:rsidP="00000000" w:rsidRDefault="00000000" w:rsidRPr="00000000" w14:paraId="000001D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IC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MARGARITA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EM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MARGARITA@HOTMAIL.COM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TE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2299238866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jc w:val="left"/>
        <w:rPr>
          <w:rFonts w:ascii="Montserrat" w:cs="Montserrat" w:eastAsia="Montserrat" w:hAnsi="Montserrat"/>
          <w:color w:val="008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&lt;PER07&gt;&lt;/PER07&gt;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8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&lt;PER08&gt;&lt;/PER08&gt;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&lt;PER09&gt;&lt;/PER09&gt;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</w:p>
    <w:p w:rsidR="00000000" w:rsidDel="00000000" w:rsidP="00000000" w:rsidRDefault="00000000" w:rsidRPr="00000000" w14:paraId="000001E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&lt;/PER&gt;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&lt;/AN1408&gt;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30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TCKU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9594601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AAA12345678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BB987456321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&lt;VID06&gt;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1200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&lt;/VID06&gt;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4000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6000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&lt;VID09&gt;&lt;/VID09&gt;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L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BB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&lt;VID12/&gt;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&lt;VID14/&gt;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&lt;VID15/&gt;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&lt;VID17/&gt;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&lt;VID18/&gt;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&lt;VID19/&gt;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&lt;VID20/&gt;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</w:p>
    <w:p w:rsidR="00000000" w:rsidDel="00000000" w:rsidP="00000000" w:rsidRDefault="00000000" w:rsidRPr="00000000" w14:paraId="000001F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&lt;AN1&gt;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400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PERCHEROS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&lt;N1003&gt;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MADERA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&lt;/N1003&gt;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&lt;N1004&gt;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J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&lt;N1005&gt;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940350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&lt;/N1005&gt;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&lt;N1006/&gt;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&lt;N1007&gt;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K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&lt;/N1007&gt;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&lt;N1008&gt;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4000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&lt;/N1008&gt;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&lt;N1009/&gt;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&lt;N1010&gt;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BOX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CW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&lt;/N1011&gt;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&lt;N1012/&gt;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&lt;N1013/&gt;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&lt;/N10&gt;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&lt;/AN1&gt;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&lt;/AVID&gt;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&lt;/ALX&gt;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&lt;/AP4&gt;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&lt;SE01&gt;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&lt;/SE01&gt;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&lt;SE02&gt;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000000034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&lt;/SE02&gt;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&lt;GE01&gt;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&lt;/GE01&gt;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&lt;GE02&gt;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000000034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&lt;/GE02&gt;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&lt;/GE&gt;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&lt;IEA&gt;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&lt;IEA01&gt;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1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&lt;/IEA01&gt;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ab/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&lt;IEA02&gt;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  <w:rtl w:val="0"/>
        </w:rPr>
        <w:t xml:space="preserve">000000034</w:t>
      </w: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&lt;/IEA02&gt;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&lt;/IEA&gt;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&lt;/man:Parametros&gt;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&lt;/ven:procesar&gt;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jc w:val="left"/>
        <w:rPr>
          <w:rFonts w:ascii="Montserrat" w:cs="Montserrat" w:eastAsia="Montserrat" w:hAnsi="Montserrat"/>
          <w:b w:val="1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&lt;/soapenv:Body&gt;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highlight w:val="white"/>
          <w:rtl w:val="0"/>
        </w:rPr>
        <w:t xml:space="preserve">&lt;/soapenv:Envelope&gt;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ExtraBold">
    <w:embedBold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2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10490.0" w:type="dxa"/>
      <w:jc w:val="center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9361"/>
      <w:gridCol w:w="1129"/>
      <w:tblGridChange w:id="0">
        <w:tblGrid>
          <w:gridCol w:w="9361"/>
          <w:gridCol w:w="1129"/>
        </w:tblGrid>
      </w:tblGridChange>
    </w:tblGrid>
    <w:tr>
      <w:trPr>
        <w:trHeight w:val="787" w:hRule="atLeast"/>
      </w:trPr>
      <w:tc>
        <w:tcPr/>
        <w:p w:rsidR="00000000" w:rsidDel="00000000" w:rsidP="00000000" w:rsidRDefault="00000000" w:rsidRPr="00000000" w14:paraId="0000023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-1085" w:firstLine="0"/>
            <w:jc w:val="both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23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-1085" w:firstLine="0"/>
            <w:jc w:val="both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23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-1085" w:firstLine="0"/>
            <w:jc w:val="both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23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-1085" w:firstLine="0"/>
            <w:jc w:val="both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23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-1085" w:firstLine="0"/>
            <w:jc w:val="both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23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-1085" w:firstLine="0"/>
            <w:jc w:val="both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23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-1085" w:firstLine="0"/>
            <w:jc w:val="both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  <w:rtl w:val="0"/>
            </w:rPr>
            <w:t xml:space="preserve">Av. Hidalgo 77, piso 1, Col. Guerrero, 06300, Alcaldía Cuauhtémoc, Ciudad de México. (55) 5802 0000  EXT. 41277                   </w:t>
          </w:r>
        </w:p>
        <w:p w:rsidR="00000000" w:rsidDel="00000000" w:rsidP="00000000" w:rsidRDefault="00000000" w:rsidRPr="00000000" w14:paraId="0000023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6816"/>
            </w:tabs>
            <w:spacing w:after="0" w:before="0" w:line="240" w:lineRule="auto"/>
            <w:ind w:left="0" w:right="0" w:firstLine="0"/>
            <w:jc w:val="both"/>
            <w:rPr>
              <w:rFonts w:ascii="Montserrat SemiBold" w:cs="Montserrat SemiBold" w:eastAsia="Montserrat SemiBold" w:hAnsi="Montserrat SemiBold"/>
              <w:b w:val="1"/>
              <w:i w:val="0"/>
              <w:smallCaps w:val="0"/>
              <w:strike w:val="0"/>
              <w:color w:val="c39852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12"/>
              <w:szCs w:val="12"/>
              <w:u w:val="none"/>
              <w:shd w:fill="auto" w:val="clear"/>
              <w:vertAlign w:val="baseline"/>
              <w:rtl w:val="0"/>
            </w:rPr>
            <w:t xml:space="preserve">sat.gob.mx  /  MarcaSAT 01 (55) 627 22 728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23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6816"/>
            </w:tabs>
            <w:spacing w:after="0" w:before="0" w:line="288" w:lineRule="auto"/>
            <w:ind w:left="0" w:right="141" w:firstLine="0"/>
            <w:jc w:val="both"/>
            <w:rPr>
              <w:rFonts w:ascii="Montserrat SemiBold" w:cs="Montserrat SemiBold" w:eastAsia="Montserrat SemiBold" w:hAnsi="Montserrat SemiBold"/>
              <w:b w:val="1"/>
              <w:i w:val="0"/>
              <w:smallCaps w:val="0"/>
              <w:strike w:val="0"/>
              <w:color w:val="c39852"/>
              <w:sz w:val="15"/>
              <w:szCs w:val="15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SemiBold" w:cs="Montserrat SemiBold" w:eastAsia="Montserrat SemiBold" w:hAnsi="Montserrat SemiBold"/>
              <w:b w:val="1"/>
              <w:i w:val="0"/>
              <w:smallCaps w:val="0"/>
              <w:strike w:val="0"/>
              <w:color w:val="c39852"/>
              <w:sz w:val="15"/>
              <w:szCs w:val="15"/>
              <w:u w:val="none"/>
              <w:shd w:fill="auto" w:val="clear"/>
              <w:vertAlign w:val="baseline"/>
            </w:rPr>
            <w:drawing>
              <wp:inline distB="0" distT="0" distL="0" distR="0">
                <wp:extent cx="6459221" cy="259854"/>
                <wp:effectExtent b="0" l="0" r="0" t="0"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10981" l="0" r="2253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9221" cy="25985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23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6816"/>
            </w:tabs>
            <w:spacing w:after="0" w:before="0" w:line="288" w:lineRule="auto"/>
            <w:ind w:left="0" w:right="0" w:firstLine="0"/>
            <w:jc w:val="center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6"/>
              <w:szCs w:val="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23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6816"/>
            </w:tabs>
            <w:spacing w:after="0" w:before="0" w:line="288" w:lineRule="auto"/>
            <w:ind w:left="0" w:right="0" w:firstLine="0"/>
            <w:jc w:val="center"/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6"/>
              <w:szCs w:val="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23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6816"/>
            </w:tabs>
            <w:spacing w:after="0" w:before="0" w:line="288" w:lineRule="auto"/>
            <w:ind w:left="0" w:right="0" w:firstLine="0"/>
            <w:jc w:val="center"/>
            <w:rPr>
              <w:rFonts w:ascii="Montserrat SemiBold" w:cs="Montserrat SemiBold" w:eastAsia="Montserrat SemiBold" w:hAnsi="Montserrat SemiBold"/>
              <w:b w:val="1"/>
              <w:i w:val="0"/>
              <w:smallCaps w:val="0"/>
              <w:strike w:val="0"/>
              <w:color w:val="c39852"/>
              <w:sz w:val="6"/>
              <w:szCs w:val="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SemiBold" w:cs="Montserrat SemiBold" w:eastAsia="Montserrat SemiBold" w:hAnsi="Montserrat SemiBold"/>
              <w:b w:val="0"/>
              <w:i w:val="0"/>
              <w:smallCaps w:val="0"/>
              <w:strike w:val="0"/>
              <w:color w:val="ba8c40"/>
              <w:sz w:val="6"/>
              <w:szCs w:val="6"/>
              <w:u w:val="none"/>
              <w:shd w:fill="auto" w:val="clear"/>
              <w:vertAlign w:val="baseline"/>
            </w:rPr>
            <w:drawing>
              <wp:inline distB="0" distT="0" distL="0" distR="0">
                <wp:extent cx="693914" cy="985926"/>
                <wp:effectExtent b="0" l="0" r="0" t="0"/>
                <wp:docPr id="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3914" cy="98592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2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2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Montserrat" w:cs="Montserrat" w:eastAsia="Montserrat" w:hAnsi="Montserrat"/>
        <w:sz w:val="18"/>
        <w:szCs w:val="18"/>
      </w:rPr>
    </w:pPr>
    <w:r w:rsidDel="00000000" w:rsidR="00000000" w:rsidRPr="00000000">
      <w:rPr>
        <w:rtl w:val="0"/>
      </w:rPr>
    </w:r>
  </w:p>
  <w:tbl>
    <w:tblPr>
      <w:tblStyle w:val="Table1"/>
      <w:tblW w:w="14020.0" w:type="dxa"/>
      <w:jc w:val="left"/>
      <w:tblInd w:w="-284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5526"/>
      <w:gridCol w:w="4888"/>
      <w:gridCol w:w="3606"/>
      <w:tblGridChange w:id="0">
        <w:tblGrid>
          <w:gridCol w:w="5526"/>
          <w:gridCol w:w="4888"/>
          <w:gridCol w:w="3606"/>
        </w:tblGrid>
      </w:tblGridChange>
    </w:tblGrid>
    <w:tr>
      <w:trPr>
        <w:trHeight w:val="704" w:hRule="atLeast"/>
      </w:trPr>
      <w:tc>
        <w:tcPr/>
        <w:p w:rsidR="00000000" w:rsidDel="00000000" w:rsidP="00000000" w:rsidRDefault="00000000" w:rsidRPr="00000000" w14:paraId="0000022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  <w:tab w:val="left" w:pos="6219"/>
            </w:tabs>
            <w:spacing w:after="0" w:before="0" w:line="240" w:lineRule="auto"/>
            <w:ind w:left="0" w:right="0" w:firstLine="0"/>
            <w:jc w:val="both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" w:cs="Montserrat" w:eastAsia="Montserrat" w:hAnsi="Montserrat"/>
              <w:b w:val="0"/>
              <w:i w:val="0"/>
              <w:smallCaps w:val="0"/>
              <w:strike w:val="0"/>
              <w:color w:val="000000"/>
              <w:sz w:val="12"/>
              <w:szCs w:val="12"/>
              <w:u w:val="none"/>
              <w:shd w:fill="auto" w:val="clear"/>
              <w:vertAlign w:val="baseline"/>
            </w:rPr>
            <w:drawing>
              <wp:inline distB="0" distT="0" distL="0" distR="0">
                <wp:extent cx="3450760" cy="457125"/>
                <wp:effectExtent b="0" l="0" r="0" t="0"/>
                <wp:docPr id="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0760" cy="4571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</w:p>
      </w:tc>
      <w:tc>
        <w:tcPr/>
        <w:p w:rsidR="00000000" w:rsidDel="00000000" w:rsidP="00000000" w:rsidRDefault="00000000" w:rsidRPr="00000000" w14:paraId="00000228">
          <w:pPr>
            <w:tabs>
              <w:tab w:val="center" w:pos="4419"/>
              <w:tab w:val="right" w:pos="8838"/>
            </w:tabs>
            <w:ind w:right="-332"/>
            <w:jc w:val="center"/>
            <w:rPr>
              <w:rFonts w:ascii="Montserrat ExtraBold" w:cs="Montserrat ExtraBold" w:eastAsia="Montserrat ExtraBold" w:hAnsi="Montserrat ExtraBold"/>
              <w:sz w:val="16"/>
              <w:szCs w:val="16"/>
            </w:rPr>
          </w:pPr>
          <w:r w:rsidDel="00000000" w:rsidR="00000000" w:rsidRPr="00000000">
            <w:rPr>
              <w:rFonts w:ascii="Montserrat ExtraBold" w:cs="Montserrat ExtraBold" w:eastAsia="Montserrat ExtraBold" w:hAnsi="Montserrat ExtraBold"/>
              <w:sz w:val="16"/>
              <w:szCs w:val="16"/>
              <w:rtl w:val="0"/>
            </w:rPr>
            <w:t xml:space="preserve">Customs  General Administration</w:t>
          </w:r>
        </w:p>
        <w:p w:rsidR="00000000" w:rsidDel="00000000" w:rsidP="00000000" w:rsidRDefault="00000000" w:rsidRPr="00000000" w14:paraId="00000229">
          <w:pPr>
            <w:tabs>
              <w:tab w:val="center" w:pos="4419"/>
              <w:tab w:val="right" w:pos="8838"/>
            </w:tabs>
            <w:ind w:left="-951"/>
            <w:jc w:val="center"/>
            <w:rPr>
              <w:rFonts w:ascii="Montserrat" w:cs="Montserrat" w:eastAsia="Montserrat" w:hAnsi="Montserrat"/>
              <w:sz w:val="18"/>
              <w:szCs w:val="18"/>
            </w:rPr>
          </w:pPr>
          <w:r w:rsidDel="00000000" w:rsidR="00000000" w:rsidRPr="00000000">
            <w:rPr>
              <w:rFonts w:ascii="Montserrat ExtraBold" w:cs="Montserrat ExtraBold" w:eastAsia="Montserrat ExtraBold" w:hAnsi="Montserrat ExtraBold"/>
              <w:sz w:val="16"/>
              <w:szCs w:val="16"/>
              <w:rtl w:val="0"/>
            </w:rPr>
            <w:t xml:space="preserve">Central Administration of Customs Modernization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22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-951" w:right="0" w:firstLine="951"/>
            <w:jc w:val="left"/>
            <w:rPr>
              <w:rFonts w:ascii="Montserrat" w:cs="Montserrat" w:eastAsia="Montserrat" w:hAnsi="Montserrat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22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-951" w:right="0" w:firstLine="951"/>
            <w:jc w:val="left"/>
            <w:rPr>
              <w:rFonts w:ascii="Montserrat" w:cs="Montserrat" w:eastAsia="Montserrat" w:hAnsi="Montserrat"/>
              <w:sz w:val="12"/>
              <w:szCs w:val="12"/>
            </w:rPr>
          </w:pPr>
          <w:r w:rsidDel="00000000" w:rsidR="00000000" w:rsidRPr="00000000">
            <w:rPr>
              <w:rFonts w:ascii="Montserrat" w:cs="Montserrat" w:eastAsia="Montserrat" w:hAnsi="Montserrat"/>
              <w:sz w:val="12"/>
              <w:szCs w:val="12"/>
              <w:rtl w:val="0"/>
            </w:rPr>
            <w:t xml:space="preserve">Free translation</w:t>
          </w:r>
        </w:p>
        <w:p w:rsidR="00000000" w:rsidDel="00000000" w:rsidP="00000000" w:rsidRDefault="00000000" w:rsidRPr="00000000" w14:paraId="0000022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-951" w:right="0" w:firstLine="951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22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-951" w:right="0" w:firstLine="951"/>
            <w:jc w:val="righ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2"/>
              <w:szCs w:val="1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sz w:val="12"/>
              <w:szCs w:val="12"/>
              <w:rtl w:val="0"/>
            </w:rPr>
            <w:t xml:space="preserve">Free translation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2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es-ES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33606"/>
    <w:pPr>
      <w:spacing w:after="0" w:line="240" w:lineRule="auto"/>
      <w:jc w:val="both"/>
    </w:pPr>
    <w:rPr>
      <w:rFonts w:ascii="Arial" w:cs="Times New Roman" w:eastAsia="Times New Roman" w:hAnsi="Arial"/>
      <w:sz w:val="20"/>
      <w:szCs w:val="24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aliases w:val="h,encabezado,ManualMASECA,LetterHeader,Cover Page"/>
    <w:basedOn w:val="Normal"/>
    <w:link w:val="EncabezadoCar"/>
    <w:uiPriority w:val="99"/>
    <w:unhideWhenUsed w:val="1"/>
    <w:rsid w:val="00667F54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aliases w:val="h Car,encabezado Car,ManualMASECA Car,LetterHeader Car,Cover Page Car"/>
    <w:basedOn w:val="Fuentedeprrafopredeter"/>
    <w:link w:val="Encabezado"/>
    <w:uiPriority w:val="99"/>
    <w:rsid w:val="00667F54"/>
    <w:rPr>
      <w:rFonts w:ascii="Arial" w:cs="Times New Roman" w:eastAsia="Times New Roman" w:hAnsi="Arial"/>
      <w:sz w:val="20"/>
      <w:szCs w:val="24"/>
    </w:rPr>
  </w:style>
  <w:style w:type="paragraph" w:styleId="Piedepgina">
    <w:name w:val="footer"/>
    <w:basedOn w:val="Normal"/>
    <w:link w:val="PiedepginaCar"/>
    <w:uiPriority w:val="99"/>
    <w:unhideWhenUsed w:val="1"/>
    <w:rsid w:val="00667F54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667F54"/>
    <w:rPr>
      <w:rFonts w:ascii="Arial" w:cs="Times New Roman" w:eastAsia="Times New Roman" w:hAnsi="Arial"/>
      <w:sz w:val="20"/>
      <w:szCs w:val="24"/>
    </w:rPr>
  </w:style>
  <w:style w:type="table" w:styleId="Tablaconcuadrcula">
    <w:name w:val="Table Grid"/>
    <w:basedOn w:val="Tablanormal"/>
    <w:uiPriority w:val="39"/>
    <w:rsid w:val="00667F54"/>
    <w:pPr>
      <w:spacing w:after="0" w:line="240" w:lineRule="auto"/>
    </w:pPr>
    <w:rPr>
      <w:sz w:val="24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514C73"/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514C73"/>
    <w:rPr>
      <w:rFonts w:ascii="Tahoma" w:cs="Tahoma" w:eastAsia="Times New Roman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10" Type="http://schemas.openxmlformats.org/officeDocument/2006/relationships/font" Target="fonts/MontserratExtraBold-boldItalic.ttf"/><Relationship Id="rId9" Type="http://schemas.openxmlformats.org/officeDocument/2006/relationships/font" Target="fonts/MontserratExtraBold-bold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fzqv83psKVwS/EBWPKK7dICR9w==">AMUW2mXwtUW6fJLckJppKrXHA1gQqzHfWeyuHHzkgnrFfuaDoygLLKtNNb25EXe78lXIjNDmw5qSsX4iAvdN9LcVkRDlKLPEAkCxm+Vd0MY9c2VP2iPwH/k=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2020-05-18T18:30:00Z</dcterms:created>
  <dc:creator>Erika Rodriguez Melendez</dc:creator>
</cp:coreProperties>
</file>